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Pr="0009375B" w:rsidRDefault="0009375B" w:rsidP="0009375B">
      <w:pPr>
        <w:spacing w:line="480" w:lineRule="auto"/>
        <w:jc w:val="center"/>
        <w:rPr>
          <w:rFonts w:ascii="Times New Roman" w:hAnsi="Times New Roman" w:cs="Times New Roman"/>
          <w:sz w:val="24"/>
          <w:szCs w:val="24"/>
        </w:rPr>
      </w:pPr>
      <w:r w:rsidRPr="0009375B">
        <w:rPr>
          <w:rFonts w:ascii="Times New Roman" w:hAnsi="Times New Roman" w:cs="Times New Roman"/>
          <w:sz w:val="24"/>
          <w:szCs w:val="24"/>
        </w:rPr>
        <w:t>Challenges of ethics in Public Relations Practice</w:t>
      </w:r>
    </w:p>
    <w:p w:rsidR="0009375B" w:rsidRPr="0009375B" w:rsidRDefault="0009375B" w:rsidP="0009375B">
      <w:pPr>
        <w:spacing w:line="480" w:lineRule="auto"/>
        <w:jc w:val="center"/>
        <w:rPr>
          <w:rFonts w:ascii="Times New Roman" w:hAnsi="Times New Roman" w:cs="Times New Roman"/>
          <w:sz w:val="24"/>
          <w:szCs w:val="24"/>
        </w:rPr>
      </w:pPr>
      <w:r w:rsidRPr="0009375B">
        <w:rPr>
          <w:rFonts w:ascii="Times New Roman" w:hAnsi="Times New Roman" w:cs="Times New Roman"/>
          <w:sz w:val="24"/>
          <w:szCs w:val="24"/>
        </w:rPr>
        <w:t>Name</w:t>
      </w:r>
    </w:p>
    <w:p w:rsidR="0009375B" w:rsidRPr="0009375B" w:rsidRDefault="0009375B" w:rsidP="0009375B">
      <w:pPr>
        <w:spacing w:line="480" w:lineRule="auto"/>
        <w:jc w:val="center"/>
        <w:rPr>
          <w:rFonts w:ascii="Times New Roman" w:hAnsi="Times New Roman" w:cs="Times New Roman"/>
          <w:sz w:val="24"/>
          <w:szCs w:val="24"/>
        </w:rPr>
      </w:pPr>
      <w:r w:rsidRPr="0009375B">
        <w:rPr>
          <w:rFonts w:ascii="Times New Roman" w:hAnsi="Times New Roman" w:cs="Times New Roman"/>
          <w:sz w:val="24"/>
          <w:szCs w:val="24"/>
        </w:rPr>
        <w:t>Institution</w:t>
      </w:r>
    </w:p>
    <w:p w:rsidR="0009375B" w:rsidRDefault="0009375B" w:rsidP="0009375B">
      <w:pPr>
        <w:spacing w:line="480" w:lineRule="auto"/>
        <w:jc w:val="center"/>
        <w:rPr>
          <w:rFonts w:ascii="Times New Roman" w:hAnsi="Times New Roman" w:cs="Times New Roman"/>
          <w:sz w:val="24"/>
          <w:szCs w:val="24"/>
        </w:rPr>
      </w:pPr>
      <w:r w:rsidRPr="0009375B">
        <w:rPr>
          <w:rFonts w:ascii="Times New Roman" w:hAnsi="Times New Roman" w:cs="Times New Roman"/>
          <w:sz w:val="24"/>
          <w:szCs w:val="24"/>
        </w:rPr>
        <w:t>Date</w:t>
      </w: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Default="0009375B" w:rsidP="0009375B">
      <w:pPr>
        <w:spacing w:line="480" w:lineRule="auto"/>
        <w:jc w:val="center"/>
        <w:rPr>
          <w:rFonts w:ascii="Times New Roman" w:hAnsi="Times New Roman" w:cs="Times New Roman"/>
          <w:sz w:val="24"/>
          <w:szCs w:val="24"/>
        </w:rPr>
      </w:pPr>
    </w:p>
    <w:p w:rsidR="0009375B" w:rsidRPr="0009375B" w:rsidRDefault="0009375B" w:rsidP="0009375B">
      <w:pPr>
        <w:spacing w:line="480" w:lineRule="auto"/>
        <w:jc w:val="center"/>
        <w:rPr>
          <w:rFonts w:ascii="Times New Roman" w:hAnsi="Times New Roman" w:cs="Times New Roman"/>
          <w:sz w:val="24"/>
          <w:szCs w:val="24"/>
        </w:rPr>
      </w:pPr>
    </w:p>
    <w:p w:rsidR="00C4382B" w:rsidRDefault="00C4382B" w:rsidP="0009375B">
      <w:pPr>
        <w:spacing w:line="480" w:lineRule="auto"/>
        <w:ind w:firstLine="720"/>
        <w:rPr>
          <w:rFonts w:ascii="Times New Roman" w:hAnsi="Times New Roman" w:cs="Times New Roman"/>
          <w:sz w:val="24"/>
          <w:szCs w:val="24"/>
        </w:rPr>
      </w:pPr>
    </w:p>
    <w:p w:rsidR="00C4382B" w:rsidRDefault="00C4382B" w:rsidP="00C4382B">
      <w:pPr>
        <w:spacing w:line="480" w:lineRule="auto"/>
        <w:ind w:firstLine="720"/>
        <w:jc w:val="center"/>
        <w:rPr>
          <w:rFonts w:ascii="Times New Roman" w:hAnsi="Times New Roman" w:cs="Times New Roman"/>
          <w:sz w:val="24"/>
          <w:szCs w:val="24"/>
        </w:rPr>
      </w:pPr>
      <w:r w:rsidRPr="0009375B">
        <w:rPr>
          <w:rFonts w:ascii="Times New Roman" w:hAnsi="Times New Roman" w:cs="Times New Roman"/>
          <w:sz w:val="24"/>
          <w:szCs w:val="24"/>
        </w:rPr>
        <w:lastRenderedPageBreak/>
        <w:t>Challenges of ethics in Public Relations Practice</w:t>
      </w:r>
    </w:p>
    <w:p w:rsidR="00DC42A7" w:rsidRPr="0009375B" w:rsidRDefault="00534D97" w:rsidP="0009375B">
      <w:pPr>
        <w:spacing w:line="480" w:lineRule="auto"/>
        <w:ind w:firstLine="720"/>
        <w:rPr>
          <w:rFonts w:ascii="Times New Roman" w:hAnsi="Times New Roman" w:cs="Times New Roman"/>
          <w:sz w:val="24"/>
          <w:szCs w:val="24"/>
        </w:rPr>
      </w:pPr>
      <w:r w:rsidRPr="0009375B">
        <w:rPr>
          <w:rFonts w:ascii="Times New Roman" w:hAnsi="Times New Roman" w:cs="Times New Roman"/>
          <w:sz w:val="24"/>
          <w:szCs w:val="24"/>
        </w:rPr>
        <w:t>There are several challenges of ethics which affect the practice of public relations.  Such challenges include the provision of truthful information, offering authentic context and advising leaders</w:t>
      </w:r>
      <w:r w:rsidR="00C26BC2" w:rsidRPr="0009375B">
        <w:rPr>
          <w:rFonts w:ascii="Times New Roman" w:hAnsi="Times New Roman" w:cs="Times New Roman"/>
          <w:sz w:val="24"/>
          <w:szCs w:val="24"/>
        </w:rPr>
        <w:t xml:space="preserve">, </w:t>
      </w:r>
      <w:r w:rsidRPr="0009375B">
        <w:rPr>
          <w:rFonts w:ascii="Times New Roman" w:hAnsi="Times New Roman" w:cs="Times New Roman"/>
          <w:sz w:val="24"/>
          <w:szCs w:val="24"/>
        </w:rPr>
        <w:t>technological</w:t>
      </w:r>
      <w:r w:rsidR="0009375B" w:rsidRPr="0009375B">
        <w:rPr>
          <w:rFonts w:ascii="Times New Roman" w:hAnsi="Times New Roman" w:cs="Times New Roman"/>
          <w:sz w:val="24"/>
          <w:szCs w:val="24"/>
        </w:rPr>
        <w:t xml:space="preserve"> evolution (</w:t>
      </w:r>
      <w:r w:rsidR="0009375B" w:rsidRPr="0009375B">
        <w:rPr>
          <w:rFonts w:ascii="Times New Roman" w:hAnsi="Times New Roman" w:cs="Times New Roman"/>
          <w:color w:val="222222"/>
          <w:sz w:val="24"/>
          <w:szCs w:val="24"/>
          <w:shd w:val="clear" w:color="auto" w:fill="FFFFFF"/>
        </w:rPr>
        <w:t>Broom &amp; Sha, 2013).</w:t>
      </w:r>
      <w:r w:rsidR="00C26BC2" w:rsidRPr="0009375B">
        <w:rPr>
          <w:rFonts w:ascii="Times New Roman" w:hAnsi="Times New Roman" w:cs="Times New Roman"/>
          <w:sz w:val="24"/>
          <w:szCs w:val="24"/>
        </w:rPr>
        <w:t xml:space="preserve"> The first ethical challenge in public relations is the provision of truthful information to people. Public relations practitioners tend to be confronted by pressures that bend or twist their truth. Therefore, been honest prevents the people from coming back later. This would result in claims that public relations practitioners try to cover-up for serious issues within the company. In this case, public relations can be made more ethical through the provision of the right and truthful information despite the effects it will have on the</w:t>
      </w:r>
      <w:r w:rsidR="0009375B" w:rsidRPr="0009375B">
        <w:rPr>
          <w:rFonts w:ascii="Times New Roman" w:hAnsi="Times New Roman" w:cs="Times New Roman"/>
          <w:sz w:val="24"/>
          <w:szCs w:val="24"/>
        </w:rPr>
        <w:t xml:space="preserve"> public (</w:t>
      </w:r>
      <w:r w:rsidR="0009375B" w:rsidRPr="0009375B">
        <w:rPr>
          <w:rFonts w:ascii="Times New Roman" w:hAnsi="Times New Roman" w:cs="Times New Roman"/>
          <w:color w:val="222222"/>
          <w:sz w:val="24"/>
          <w:szCs w:val="24"/>
          <w:shd w:val="clear" w:color="auto" w:fill="FFFFFF"/>
        </w:rPr>
        <w:t>Broom &amp; Sha, 2013).</w:t>
      </w:r>
    </w:p>
    <w:p w:rsidR="006B54EB" w:rsidRPr="0009375B" w:rsidRDefault="00534D97" w:rsidP="0009375B">
      <w:pPr>
        <w:spacing w:line="480" w:lineRule="auto"/>
        <w:ind w:firstLine="720"/>
        <w:rPr>
          <w:rFonts w:ascii="Times New Roman" w:hAnsi="Times New Roman" w:cs="Times New Roman"/>
          <w:b/>
          <w:sz w:val="24"/>
          <w:szCs w:val="24"/>
        </w:rPr>
      </w:pPr>
      <w:r w:rsidRPr="0009375B">
        <w:rPr>
          <w:rFonts w:ascii="Times New Roman" w:hAnsi="Times New Roman" w:cs="Times New Roman"/>
          <w:sz w:val="24"/>
          <w:szCs w:val="24"/>
        </w:rPr>
        <w:t>Offering authentic context is an ethical challenge in public relations because communication in public relations o</w:t>
      </w:r>
      <w:r w:rsidR="0009375B" w:rsidRPr="0009375B">
        <w:rPr>
          <w:rFonts w:ascii="Times New Roman" w:hAnsi="Times New Roman" w:cs="Times New Roman"/>
          <w:sz w:val="24"/>
          <w:szCs w:val="24"/>
        </w:rPr>
        <w:t>ffers more than just mere facts (</w:t>
      </w:r>
      <w:r w:rsidR="0009375B" w:rsidRPr="0009375B">
        <w:rPr>
          <w:rFonts w:ascii="Times New Roman" w:hAnsi="Times New Roman" w:cs="Times New Roman"/>
          <w:color w:val="222222"/>
          <w:sz w:val="24"/>
          <w:szCs w:val="24"/>
          <w:shd w:val="clear" w:color="auto" w:fill="FFFFFF"/>
        </w:rPr>
        <w:t>Broom &amp; Sha, 2013).</w:t>
      </w:r>
      <w:r w:rsidRPr="0009375B">
        <w:rPr>
          <w:rFonts w:ascii="Times New Roman" w:hAnsi="Times New Roman" w:cs="Times New Roman"/>
          <w:sz w:val="24"/>
          <w:szCs w:val="24"/>
        </w:rPr>
        <w:t xml:space="preserve"> Therefore, it means that public relations practitioners would prefer communicating false information to influence people rat</w:t>
      </w:r>
      <w:r w:rsidR="0009375B" w:rsidRPr="0009375B">
        <w:rPr>
          <w:rFonts w:ascii="Times New Roman" w:hAnsi="Times New Roman" w:cs="Times New Roman"/>
          <w:sz w:val="24"/>
          <w:szCs w:val="24"/>
        </w:rPr>
        <w:t xml:space="preserve">her than speaking out the truth. </w:t>
      </w:r>
      <w:r w:rsidR="00CE56E0" w:rsidRPr="0009375B">
        <w:rPr>
          <w:rFonts w:ascii="Times New Roman" w:hAnsi="Times New Roman" w:cs="Times New Roman"/>
          <w:sz w:val="24"/>
          <w:szCs w:val="24"/>
        </w:rPr>
        <w:t xml:space="preserve">This can be made more ethical by communicating the right messages that are unbiased, thus ensuring that their reputation remains intact and can support their colleagues and clients. </w:t>
      </w:r>
      <w:r w:rsidR="0009375B" w:rsidRPr="0009375B">
        <w:rPr>
          <w:rFonts w:ascii="Times New Roman" w:hAnsi="Times New Roman" w:cs="Times New Roman"/>
          <w:b/>
          <w:sz w:val="24"/>
          <w:szCs w:val="24"/>
        </w:rPr>
        <w:t xml:space="preserve"> </w:t>
      </w:r>
      <w:r w:rsidRPr="0009375B">
        <w:rPr>
          <w:rFonts w:ascii="Times New Roman" w:hAnsi="Times New Roman" w:cs="Times New Roman"/>
          <w:sz w:val="24"/>
          <w:szCs w:val="24"/>
        </w:rPr>
        <w:t>Technological evolution has become an ethical challenge in public relations since it forces public relations practitione</w:t>
      </w:r>
      <w:r w:rsidR="000D2849" w:rsidRPr="0009375B">
        <w:rPr>
          <w:rFonts w:ascii="Times New Roman" w:hAnsi="Times New Roman" w:cs="Times New Roman"/>
          <w:sz w:val="24"/>
          <w:szCs w:val="24"/>
        </w:rPr>
        <w:t>rs in</w:t>
      </w:r>
      <w:r w:rsidRPr="0009375B">
        <w:rPr>
          <w:rFonts w:ascii="Times New Roman" w:hAnsi="Times New Roman" w:cs="Times New Roman"/>
          <w:sz w:val="24"/>
          <w:szCs w:val="24"/>
        </w:rPr>
        <w:t>to keep</w:t>
      </w:r>
      <w:r w:rsidR="000D2849" w:rsidRPr="0009375B">
        <w:rPr>
          <w:rFonts w:ascii="Times New Roman" w:hAnsi="Times New Roman" w:cs="Times New Roman"/>
          <w:sz w:val="24"/>
          <w:szCs w:val="24"/>
        </w:rPr>
        <w:t>ing</w:t>
      </w:r>
      <w:r w:rsidRPr="0009375B">
        <w:rPr>
          <w:rFonts w:ascii="Times New Roman" w:hAnsi="Times New Roman" w:cs="Times New Roman"/>
          <w:sz w:val="24"/>
          <w:szCs w:val="24"/>
        </w:rPr>
        <w:t xml:space="preserve"> up to date with technological advances. This forces public relations practitioners to learn</w:t>
      </w:r>
      <w:r w:rsidR="00CE56E0" w:rsidRPr="0009375B">
        <w:rPr>
          <w:rFonts w:ascii="Times New Roman" w:hAnsi="Times New Roman" w:cs="Times New Roman"/>
          <w:sz w:val="24"/>
          <w:szCs w:val="24"/>
        </w:rPr>
        <w:t xml:space="preserve"> new skills while work process accelerates at the same time. Technological evolution causes public relations practitioners to be unable to ke</w:t>
      </w:r>
      <w:r w:rsidR="0009375B" w:rsidRPr="0009375B">
        <w:rPr>
          <w:rFonts w:ascii="Times New Roman" w:hAnsi="Times New Roman" w:cs="Times New Roman"/>
          <w:sz w:val="24"/>
          <w:szCs w:val="24"/>
        </w:rPr>
        <w:t>ep up with technological trends (</w:t>
      </w:r>
      <w:r w:rsidR="0009375B" w:rsidRPr="0009375B">
        <w:rPr>
          <w:rFonts w:ascii="Times New Roman" w:hAnsi="Times New Roman" w:cs="Times New Roman"/>
          <w:color w:val="222222"/>
          <w:sz w:val="24"/>
          <w:szCs w:val="24"/>
          <w:shd w:val="clear" w:color="auto" w:fill="FFFFFF"/>
        </w:rPr>
        <w:t>Broom &amp; Sha, 2013).</w:t>
      </w:r>
      <w:r w:rsidR="00CE56E0" w:rsidRPr="0009375B">
        <w:rPr>
          <w:rFonts w:ascii="Times New Roman" w:hAnsi="Times New Roman" w:cs="Times New Roman"/>
          <w:sz w:val="24"/>
          <w:szCs w:val="24"/>
        </w:rPr>
        <w:t xml:space="preserve"> To make technological evolution more ethical, public relations practitioners need to make sure their ideas are always unique and that they adhere to all regulations in the company they work for. </w:t>
      </w:r>
    </w:p>
    <w:p w:rsidR="0009375B" w:rsidRDefault="00534D97" w:rsidP="0009375B">
      <w:pPr>
        <w:spacing w:line="480" w:lineRule="auto"/>
        <w:ind w:firstLine="720"/>
        <w:rPr>
          <w:rFonts w:ascii="Times New Roman" w:hAnsi="Times New Roman" w:cs="Times New Roman"/>
          <w:sz w:val="24"/>
          <w:szCs w:val="24"/>
        </w:rPr>
      </w:pPr>
      <w:r w:rsidRPr="0009375B">
        <w:rPr>
          <w:rFonts w:ascii="Times New Roman" w:hAnsi="Times New Roman" w:cs="Times New Roman"/>
          <w:sz w:val="24"/>
          <w:szCs w:val="24"/>
        </w:rPr>
        <w:lastRenderedPageBreak/>
        <w:t>Advising leaders is considered to be an ethical challenge on public relations</w:t>
      </w:r>
      <w:r w:rsidR="009132F5" w:rsidRPr="0009375B">
        <w:rPr>
          <w:rFonts w:ascii="Times New Roman" w:hAnsi="Times New Roman" w:cs="Times New Roman"/>
          <w:sz w:val="24"/>
          <w:szCs w:val="24"/>
        </w:rPr>
        <w:t xml:space="preserve"> because public relations practitioners find it so difficult to advise their leaders. Such practitioners end up not confronting their leaders who contemplate viol</w:t>
      </w:r>
      <w:r w:rsidR="0009375B" w:rsidRPr="0009375B">
        <w:rPr>
          <w:rFonts w:ascii="Times New Roman" w:hAnsi="Times New Roman" w:cs="Times New Roman"/>
          <w:sz w:val="24"/>
          <w:szCs w:val="24"/>
        </w:rPr>
        <w:t>ating the values of the company (</w:t>
      </w:r>
      <w:r w:rsidR="0009375B" w:rsidRPr="0009375B">
        <w:rPr>
          <w:rFonts w:ascii="Times New Roman" w:hAnsi="Times New Roman" w:cs="Times New Roman"/>
          <w:color w:val="222222"/>
          <w:sz w:val="24"/>
          <w:szCs w:val="24"/>
          <w:shd w:val="clear" w:color="auto" w:fill="FFFFFF"/>
        </w:rPr>
        <w:t>Broom &amp; Sha, 2013).</w:t>
      </w:r>
      <w:r w:rsidR="009132F5" w:rsidRPr="0009375B">
        <w:rPr>
          <w:rFonts w:ascii="Times New Roman" w:hAnsi="Times New Roman" w:cs="Times New Roman"/>
          <w:sz w:val="24"/>
          <w:szCs w:val="24"/>
        </w:rPr>
        <w:t xml:space="preserve"> For instance, when a leader considers reducing the employee working hours so that they don't qualify to receive benefits, the public relations practitioner has to speak up. Therefore, the practitioner has a duty to point out ethical missteps taken by the leader and raise issues of how the media and public will make judgements about their decisions. </w:t>
      </w:r>
      <w:r w:rsidR="0009375B" w:rsidRPr="0009375B">
        <w:rPr>
          <w:rFonts w:ascii="Times New Roman" w:hAnsi="Times New Roman" w:cs="Times New Roman"/>
          <w:sz w:val="24"/>
          <w:szCs w:val="24"/>
        </w:rPr>
        <w:t>This</w:t>
      </w:r>
      <w:r w:rsidR="009132F5" w:rsidRPr="0009375B">
        <w:rPr>
          <w:rFonts w:ascii="Times New Roman" w:hAnsi="Times New Roman" w:cs="Times New Roman"/>
          <w:sz w:val="24"/>
          <w:szCs w:val="24"/>
        </w:rPr>
        <w:t xml:space="preserve"> public relations challenge can be made more ethical by confronting th</w:t>
      </w:r>
      <w:r w:rsidR="00E44F9E" w:rsidRPr="0009375B">
        <w:rPr>
          <w:rFonts w:ascii="Times New Roman" w:hAnsi="Times New Roman" w:cs="Times New Roman"/>
          <w:sz w:val="24"/>
          <w:szCs w:val="24"/>
        </w:rPr>
        <w:t>eir leaders on the things</w:t>
      </w:r>
      <w:r w:rsidR="0009375B" w:rsidRPr="0009375B">
        <w:rPr>
          <w:rFonts w:ascii="Times New Roman" w:hAnsi="Times New Roman" w:cs="Times New Roman"/>
          <w:sz w:val="24"/>
          <w:szCs w:val="24"/>
        </w:rPr>
        <w:t xml:space="preserve"> that they seem not to do right (</w:t>
      </w:r>
      <w:r w:rsidR="0009375B" w:rsidRPr="0009375B">
        <w:rPr>
          <w:rFonts w:ascii="Times New Roman" w:hAnsi="Times New Roman" w:cs="Times New Roman"/>
          <w:color w:val="222222"/>
          <w:sz w:val="24"/>
          <w:szCs w:val="24"/>
          <w:shd w:val="clear" w:color="auto" w:fill="FFFFFF"/>
        </w:rPr>
        <w:t>Broom &amp; Sha, 2013).</w:t>
      </w:r>
      <w:r w:rsidR="00E44F9E" w:rsidRPr="0009375B">
        <w:rPr>
          <w:rFonts w:ascii="Times New Roman" w:hAnsi="Times New Roman" w:cs="Times New Roman"/>
          <w:sz w:val="24"/>
          <w:szCs w:val="24"/>
        </w:rPr>
        <w:t xml:space="preserve"> Confrontation would enable the leaders to correct their ways of doing things within the company concerning public relations.</w:t>
      </w: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Default="0009375B" w:rsidP="0009375B">
      <w:pPr>
        <w:spacing w:line="480" w:lineRule="auto"/>
        <w:ind w:firstLine="720"/>
        <w:rPr>
          <w:rFonts w:ascii="Times New Roman" w:hAnsi="Times New Roman" w:cs="Times New Roman"/>
          <w:sz w:val="24"/>
          <w:szCs w:val="24"/>
        </w:rPr>
      </w:pPr>
    </w:p>
    <w:p w:rsidR="0009375B" w:rsidRPr="0009375B" w:rsidRDefault="0009375B" w:rsidP="00C4382B">
      <w:pPr>
        <w:spacing w:line="480" w:lineRule="auto"/>
        <w:rPr>
          <w:rFonts w:ascii="Times New Roman" w:hAnsi="Times New Roman" w:cs="Times New Roman"/>
          <w:sz w:val="24"/>
          <w:szCs w:val="24"/>
        </w:rPr>
      </w:pPr>
    </w:p>
    <w:p w:rsidR="0009375B" w:rsidRPr="0009375B" w:rsidRDefault="0009375B" w:rsidP="0009375B">
      <w:pPr>
        <w:spacing w:line="480" w:lineRule="auto"/>
        <w:jc w:val="center"/>
        <w:rPr>
          <w:rFonts w:ascii="Times New Roman" w:hAnsi="Times New Roman" w:cs="Times New Roman"/>
          <w:sz w:val="24"/>
          <w:szCs w:val="24"/>
        </w:rPr>
      </w:pPr>
      <w:r w:rsidRPr="0009375B">
        <w:rPr>
          <w:rFonts w:ascii="Times New Roman" w:hAnsi="Times New Roman" w:cs="Times New Roman"/>
          <w:sz w:val="24"/>
          <w:szCs w:val="24"/>
        </w:rPr>
        <w:lastRenderedPageBreak/>
        <w:t>Reference</w:t>
      </w:r>
    </w:p>
    <w:p w:rsidR="0009375B" w:rsidRPr="0009375B" w:rsidRDefault="0009375B" w:rsidP="0009375B">
      <w:pPr>
        <w:spacing w:line="480" w:lineRule="auto"/>
        <w:rPr>
          <w:rFonts w:ascii="Times New Roman" w:hAnsi="Times New Roman" w:cs="Times New Roman"/>
          <w:sz w:val="24"/>
          <w:szCs w:val="24"/>
        </w:rPr>
      </w:pPr>
      <w:r w:rsidRPr="0009375B">
        <w:rPr>
          <w:rFonts w:ascii="Times New Roman" w:hAnsi="Times New Roman" w:cs="Times New Roman"/>
          <w:color w:val="222222"/>
          <w:sz w:val="24"/>
          <w:szCs w:val="24"/>
          <w:shd w:val="clear" w:color="auto" w:fill="FFFFFF"/>
        </w:rPr>
        <w:t>Broom, G. M., &amp; Sha, B. L. (2013). Cutlip and Center's Effective Public Relations, 11th.</w:t>
      </w:r>
    </w:p>
    <w:sectPr w:rsidR="0009375B" w:rsidRPr="0009375B" w:rsidSect="0009375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40B8" w:rsidRDefault="009940B8" w:rsidP="0009375B">
      <w:pPr>
        <w:spacing w:after="0" w:line="240" w:lineRule="auto"/>
      </w:pPr>
      <w:r>
        <w:separator/>
      </w:r>
    </w:p>
  </w:endnote>
  <w:endnote w:type="continuationSeparator" w:id="1">
    <w:p w:rsidR="009940B8" w:rsidRDefault="009940B8" w:rsidP="000937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40B8" w:rsidRDefault="009940B8" w:rsidP="0009375B">
      <w:pPr>
        <w:spacing w:after="0" w:line="240" w:lineRule="auto"/>
      </w:pPr>
      <w:r>
        <w:separator/>
      </w:r>
    </w:p>
  </w:footnote>
  <w:footnote w:type="continuationSeparator" w:id="1">
    <w:p w:rsidR="009940B8" w:rsidRDefault="009940B8" w:rsidP="000937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5B" w:rsidRPr="0009375B" w:rsidRDefault="0009375B">
    <w:pPr>
      <w:pStyle w:val="Header"/>
      <w:jc w:val="right"/>
      <w:rPr>
        <w:rFonts w:ascii="Times New Roman" w:hAnsi="Times New Roman" w:cs="Times New Roman"/>
        <w:sz w:val="24"/>
        <w:szCs w:val="24"/>
      </w:rPr>
    </w:pPr>
    <w:r w:rsidRPr="0009375B">
      <w:rPr>
        <w:rFonts w:ascii="Times New Roman" w:hAnsi="Times New Roman" w:cs="Times New Roman"/>
        <w:sz w:val="24"/>
        <w:szCs w:val="24"/>
      </w:rPr>
      <w:t xml:space="preserve">CHALLENGES OF ETHICS IN PUBLIC RELATIONS PRACTICE </w:t>
    </w:r>
    <w:r w:rsidRPr="0009375B">
      <w:rPr>
        <w:rFonts w:ascii="Times New Roman" w:hAnsi="Times New Roman" w:cs="Times New Roman"/>
        <w:sz w:val="24"/>
        <w:szCs w:val="24"/>
      </w:rPr>
      <w:tab/>
    </w:r>
    <w:sdt>
      <w:sdtPr>
        <w:rPr>
          <w:rFonts w:ascii="Times New Roman" w:hAnsi="Times New Roman" w:cs="Times New Roman"/>
          <w:sz w:val="24"/>
          <w:szCs w:val="24"/>
        </w:rPr>
        <w:id w:val="8039967"/>
        <w:docPartObj>
          <w:docPartGallery w:val="Page Numbers (Top of Page)"/>
          <w:docPartUnique/>
        </w:docPartObj>
      </w:sdtPr>
      <w:sdtContent>
        <w:r w:rsidR="00902826" w:rsidRPr="0009375B">
          <w:rPr>
            <w:rFonts w:ascii="Times New Roman" w:hAnsi="Times New Roman" w:cs="Times New Roman"/>
            <w:sz w:val="24"/>
            <w:szCs w:val="24"/>
          </w:rPr>
          <w:fldChar w:fldCharType="begin"/>
        </w:r>
        <w:r w:rsidRPr="0009375B">
          <w:rPr>
            <w:rFonts w:ascii="Times New Roman" w:hAnsi="Times New Roman" w:cs="Times New Roman"/>
            <w:sz w:val="24"/>
            <w:szCs w:val="24"/>
          </w:rPr>
          <w:instrText xml:space="preserve"> PAGE   \* MERGEFORMAT </w:instrText>
        </w:r>
        <w:r w:rsidR="00902826" w:rsidRPr="0009375B">
          <w:rPr>
            <w:rFonts w:ascii="Times New Roman" w:hAnsi="Times New Roman" w:cs="Times New Roman"/>
            <w:sz w:val="24"/>
            <w:szCs w:val="24"/>
          </w:rPr>
          <w:fldChar w:fldCharType="separate"/>
        </w:r>
        <w:r w:rsidR="0014149C">
          <w:rPr>
            <w:rFonts w:ascii="Times New Roman" w:hAnsi="Times New Roman" w:cs="Times New Roman"/>
            <w:noProof/>
            <w:sz w:val="24"/>
            <w:szCs w:val="24"/>
          </w:rPr>
          <w:t>4</w:t>
        </w:r>
        <w:r w:rsidR="00902826" w:rsidRPr="0009375B">
          <w:rPr>
            <w:rFonts w:ascii="Times New Roman" w:hAnsi="Times New Roman" w:cs="Times New Roman"/>
            <w:sz w:val="24"/>
            <w:szCs w:val="24"/>
          </w:rPr>
          <w:fldChar w:fldCharType="end"/>
        </w:r>
      </w:sdtContent>
    </w:sdt>
  </w:p>
  <w:p w:rsidR="0009375B" w:rsidRPr="0009375B" w:rsidRDefault="0009375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5B" w:rsidRPr="0009375B" w:rsidRDefault="0009375B">
    <w:pPr>
      <w:pStyle w:val="Header"/>
      <w:jc w:val="right"/>
      <w:rPr>
        <w:rFonts w:ascii="Times New Roman" w:hAnsi="Times New Roman" w:cs="Times New Roman"/>
        <w:sz w:val="24"/>
        <w:szCs w:val="24"/>
      </w:rPr>
    </w:pPr>
    <w:r w:rsidRPr="0009375B">
      <w:rPr>
        <w:rFonts w:ascii="Times New Roman" w:hAnsi="Times New Roman" w:cs="Times New Roman"/>
        <w:sz w:val="24"/>
        <w:szCs w:val="24"/>
      </w:rPr>
      <w:t>Running Head: CHALLENGES OF ETHICS IN PUBLIC RELATIONS PRACTICE</w:t>
    </w:r>
    <w:r w:rsidRPr="0009375B">
      <w:rPr>
        <w:rFonts w:ascii="Times New Roman" w:hAnsi="Times New Roman" w:cs="Times New Roman"/>
        <w:sz w:val="24"/>
        <w:szCs w:val="24"/>
      </w:rPr>
      <w:tab/>
    </w:r>
    <w:sdt>
      <w:sdtPr>
        <w:rPr>
          <w:rFonts w:ascii="Times New Roman" w:hAnsi="Times New Roman" w:cs="Times New Roman"/>
          <w:sz w:val="24"/>
          <w:szCs w:val="24"/>
        </w:rPr>
        <w:id w:val="8039855"/>
        <w:docPartObj>
          <w:docPartGallery w:val="Page Numbers (Top of Page)"/>
          <w:docPartUnique/>
        </w:docPartObj>
      </w:sdtPr>
      <w:sdtContent>
        <w:r w:rsidR="00902826" w:rsidRPr="0009375B">
          <w:rPr>
            <w:rFonts w:ascii="Times New Roman" w:hAnsi="Times New Roman" w:cs="Times New Roman"/>
            <w:sz w:val="24"/>
            <w:szCs w:val="24"/>
          </w:rPr>
          <w:fldChar w:fldCharType="begin"/>
        </w:r>
        <w:r w:rsidRPr="0009375B">
          <w:rPr>
            <w:rFonts w:ascii="Times New Roman" w:hAnsi="Times New Roman" w:cs="Times New Roman"/>
            <w:sz w:val="24"/>
            <w:szCs w:val="24"/>
          </w:rPr>
          <w:instrText xml:space="preserve"> PAGE   \* MERGEFORMAT </w:instrText>
        </w:r>
        <w:r w:rsidR="00902826" w:rsidRPr="0009375B">
          <w:rPr>
            <w:rFonts w:ascii="Times New Roman" w:hAnsi="Times New Roman" w:cs="Times New Roman"/>
            <w:sz w:val="24"/>
            <w:szCs w:val="24"/>
          </w:rPr>
          <w:fldChar w:fldCharType="separate"/>
        </w:r>
        <w:r w:rsidR="0014149C">
          <w:rPr>
            <w:rFonts w:ascii="Times New Roman" w:hAnsi="Times New Roman" w:cs="Times New Roman"/>
            <w:noProof/>
            <w:sz w:val="24"/>
            <w:szCs w:val="24"/>
          </w:rPr>
          <w:t>1</w:t>
        </w:r>
        <w:r w:rsidR="00902826" w:rsidRPr="0009375B">
          <w:rPr>
            <w:rFonts w:ascii="Times New Roman" w:hAnsi="Times New Roman" w:cs="Times New Roman"/>
            <w:sz w:val="24"/>
            <w:szCs w:val="24"/>
          </w:rPr>
          <w:fldChar w:fldCharType="end"/>
        </w:r>
      </w:sdtContent>
    </w:sdt>
  </w:p>
  <w:p w:rsidR="0009375B" w:rsidRPr="0009375B" w:rsidRDefault="0009375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C42A7"/>
    <w:rsid w:val="0009375B"/>
    <w:rsid w:val="000D2849"/>
    <w:rsid w:val="0014149C"/>
    <w:rsid w:val="00150425"/>
    <w:rsid w:val="003845B1"/>
    <w:rsid w:val="00534D97"/>
    <w:rsid w:val="005408C0"/>
    <w:rsid w:val="005A3572"/>
    <w:rsid w:val="006A141C"/>
    <w:rsid w:val="006B54EB"/>
    <w:rsid w:val="007D35A3"/>
    <w:rsid w:val="008969B9"/>
    <w:rsid w:val="00902826"/>
    <w:rsid w:val="009132F5"/>
    <w:rsid w:val="009940B8"/>
    <w:rsid w:val="00A12FB5"/>
    <w:rsid w:val="00C26BC2"/>
    <w:rsid w:val="00C4382B"/>
    <w:rsid w:val="00CE56E0"/>
    <w:rsid w:val="00DC42A7"/>
    <w:rsid w:val="00E44F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9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3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2F5"/>
    <w:rPr>
      <w:rFonts w:ascii="Tahoma" w:hAnsi="Tahoma" w:cs="Tahoma"/>
      <w:sz w:val="16"/>
      <w:szCs w:val="16"/>
    </w:rPr>
  </w:style>
  <w:style w:type="paragraph" w:styleId="Header">
    <w:name w:val="header"/>
    <w:basedOn w:val="Normal"/>
    <w:link w:val="HeaderChar"/>
    <w:uiPriority w:val="99"/>
    <w:unhideWhenUsed/>
    <w:rsid w:val="000937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75B"/>
  </w:style>
  <w:style w:type="paragraph" w:styleId="Footer">
    <w:name w:val="footer"/>
    <w:basedOn w:val="Normal"/>
    <w:link w:val="FooterChar"/>
    <w:uiPriority w:val="99"/>
    <w:semiHidden/>
    <w:unhideWhenUsed/>
    <w:rsid w:val="0009375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9375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2019-11-21T12:07:00Z</dcterms:created>
  <dcterms:modified xsi:type="dcterms:W3CDTF">2019-11-21T12:07:00Z</dcterms:modified>
</cp:coreProperties>
</file>